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0F2" w:rsidRPr="008310F2" w:rsidRDefault="008310F2" w:rsidP="008310F2">
      <w:pPr>
        <w:shd w:val="clear" w:color="auto" w:fill="FFFFFF"/>
        <w:spacing w:after="600" w:line="439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8310F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Детский травматизм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Уважаемы родители! 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Позаботьтесь о безопасности ваших детей: 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· Держите спички и зажигалки в недоступном для детей месте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Ограничьте доступ к нагревательным приборам (электроплита, обогреватель, фен, плойка, утюг). Объясняйте детям, что горячие приборы трогать опасно.</w:t>
      </w:r>
    </w:p>
    <w:p w:rsidR="008310F2" w:rsidRPr="008310F2" w:rsidRDefault="008310F2" w:rsidP="008310F2">
      <w:pPr>
        <w:numPr>
          <w:ilvl w:val="0"/>
          <w:numId w:val="1"/>
        </w:numPr>
        <w:spacing w:after="75" w:line="238" w:lineRule="atLeast"/>
        <w:ind w:left="0" w:right="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Закрывайте на ключ или устанавливайте специальные фиксаторы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 розетки, шкафчики с химическими веществами (чистящие средства, лаки, стиральный порошок, краски). Храните лекарства в аптеке в недоступном для детей месте.</w:t>
      </w:r>
    </w:p>
    <w:p w:rsidR="008310F2" w:rsidRPr="008310F2" w:rsidRDefault="008310F2" w:rsidP="008310F2">
      <w:pPr>
        <w:numPr>
          <w:ilvl w:val="0"/>
          <w:numId w:val="2"/>
        </w:numPr>
        <w:spacing w:after="75" w:line="238" w:lineRule="atLeast"/>
        <w:ind w:left="0" w:right="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 допускайте попадания на кожу горячей жидкости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Чайник и бокалы с горячим чаем должны стоять в недоступном для детей месте. Не сажайте ребенка за общий стол и не кормите на руках детей старше 1 года. Приобретите детский столик и стульчик.</w:t>
      </w:r>
    </w:p>
    <w:p w:rsidR="008310F2" w:rsidRPr="008310F2" w:rsidRDefault="008310F2" w:rsidP="008310F2">
      <w:pPr>
        <w:numPr>
          <w:ilvl w:val="0"/>
          <w:numId w:val="3"/>
        </w:numPr>
        <w:spacing w:after="75" w:line="238" w:lineRule="atLeast"/>
        <w:ind w:left="0" w:right="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Оберегайте ребенка от травм: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Закрывайте окна, держите в недоступном месте ножи, ножницы и другие опасные инструменты. Для предотвращения падения ребенка из окна или с балкона, будьте предельно внимательны, открывая их. Помните, что москитная сетка не защитит ребенка от падения из окна.</w:t>
      </w:r>
    </w:p>
    <w:p w:rsidR="008310F2" w:rsidRPr="008310F2" w:rsidRDefault="008310F2" w:rsidP="008310F2">
      <w:pPr>
        <w:numPr>
          <w:ilvl w:val="0"/>
          <w:numId w:val="4"/>
        </w:numPr>
        <w:spacing w:after="75" w:line="238" w:lineRule="atLeast"/>
        <w:ind w:left="0" w:right="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Следите за ребенком во время водных процедур 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 оставляйте без присмотра детей при купании в ванной, следите за ребенком при купании на водоемах, чтобы избежать несчастных случаев на воде.</w:t>
      </w:r>
    </w:p>
    <w:p w:rsidR="008310F2" w:rsidRPr="008310F2" w:rsidRDefault="008310F2" w:rsidP="008310F2">
      <w:pPr>
        <w:numPr>
          <w:ilvl w:val="0"/>
          <w:numId w:val="5"/>
        </w:numPr>
        <w:spacing w:after="75" w:line="238" w:lineRule="atLeast"/>
        <w:ind w:left="0" w:right="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 подпускайте ребенка близко к бродячим животным</w:t>
      </w:r>
    </w:p>
    <w:p w:rsidR="008310F2" w:rsidRPr="008310F2" w:rsidRDefault="008310F2" w:rsidP="008310F2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Во избежание укусов. Не оставляйте его одного в компании с домашними питомцами. Гуляя с собакой, помните о необходимости использования поводка и намордника.</w:t>
      </w:r>
    </w:p>
    <w:p w:rsidR="008310F2" w:rsidRPr="008310F2" w:rsidRDefault="008310F2" w:rsidP="008310F2">
      <w:pPr>
        <w:shd w:val="clear" w:color="auto" w:fill="FFFFFF"/>
        <w:spacing w:after="150" w:line="238" w:lineRule="atLeast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Неисправность электропроводки и электроприборов неосторожное обращение с ними могут стать причиной </w:t>
      </w:r>
      <w:proofErr w:type="spellStart"/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электротравмы</w:t>
      </w:r>
      <w:proofErr w:type="spellEnd"/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и, как следствие, электрических ожогов.</w:t>
      </w:r>
    </w:p>
    <w:p w:rsidR="008310F2" w:rsidRPr="008310F2" w:rsidRDefault="008310F2" w:rsidP="008310F2">
      <w:pPr>
        <w:numPr>
          <w:ilvl w:val="0"/>
          <w:numId w:val="6"/>
        </w:numPr>
        <w:spacing w:after="75" w:line="238" w:lineRule="atLeast"/>
        <w:ind w:left="0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В случае </w:t>
      </w:r>
      <w:proofErr w:type="spellStart"/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электротравмы</w:t>
      </w:r>
      <w:proofErr w:type="spellEnd"/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обесточьте, отключив подачу тока на щитке, или при помощи диэлектриков (резиновые перчатки, палка, доска и т.д.)</w:t>
      </w:r>
    </w:p>
    <w:p w:rsidR="008310F2" w:rsidRPr="008310F2" w:rsidRDefault="008310F2" w:rsidP="008310F2">
      <w:pPr>
        <w:numPr>
          <w:ilvl w:val="0"/>
          <w:numId w:val="6"/>
        </w:numPr>
        <w:spacing w:after="75" w:line="238" w:lineRule="atLeast"/>
        <w:ind w:left="0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Сразу после устранения воздействия тока непосредственно на месте происшествия, при наличии у пострадавшего признаков клинической смерти нужно сделать ему искусственное дыхание, закрытый массаж сердца.</w:t>
      </w:r>
    </w:p>
    <w:p w:rsidR="008310F2" w:rsidRPr="008310F2" w:rsidRDefault="008310F2" w:rsidP="008310F2">
      <w:pPr>
        <w:numPr>
          <w:ilvl w:val="0"/>
          <w:numId w:val="6"/>
        </w:numPr>
        <w:spacing w:after="75" w:line="238" w:lineRule="atLeast"/>
        <w:ind w:left="0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Вызовите скорую помощь.</w:t>
      </w:r>
    </w:p>
    <w:p w:rsidR="008310F2" w:rsidRPr="008310F2" w:rsidRDefault="008310F2" w:rsidP="008310F2">
      <w:pPr>
        <w:numPr>
          <w:ilvl w:val="0"/>
          <w:numId w:val="6"/>
        </w:numPr>
        <w:spacing w:after="75" w:line="238" w:lineRule="atLeast"/>
        <w:ind w:left="0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8310F2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 место ожога наложите стерильную повязку.</w:t>
      </w:r>
    </w:p>
    <w:p w:rsidR="001D208A" w:rsidRDefault="001D208A">
      <w:bookmarkStart w:id="0" w:name="_GoBack"/>
      <w:bookmarkEnd w:id="0"/>
    </w:p>
    <w:sectPr w:rsidR="001D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7986"/>
    <w:multiLevelType w:val="multilevel"/>
    <w:tmpl w:val="A81A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57AE3"/>
    <w:multiLevelType w:val="multilevel"/>
    <w:tmpl w:val="6962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23D53"/>
    <w:multiLevelType w:val="multilevel"/>
    <w:tmpl w:val="B4C0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05633"/>
    <w:multiLevelType w:val="multilevel"/>
    <w:tmpl w:val="30DC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D2FE1"/>
    <w:multiLevelType w:val="multilevel"/>
    <w:tmpl w:val="145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25FAF"/>
    <w:multiLevelType w:val="multilevel"/>
    <w:tmpl w:val="1712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0F2"/>
    <w:rsid w:val="001D208A"/>
    <w:rsid w:val="0040391C"/>
    <w:rsid w:val="008310F2"/>
    <w:rsid w:val="00BF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2EA26-7E3B-4CB4-AA20-4C6A1362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А. Усов</dc:creator>
  <cp:keywords/>
  <dc:description/>
  <cp:lastModifiedBy>Александр А. Усов</cp:lastModifiedBy>
  <cp:revision>1</cp:revision>
  <dcterms:created xsi:type="dcterms:W3CDTF">2024-02-14T10:45:00Z</dcterms:created>
  <dcterms:modified xsi:type="dcterms:W3CDTF">2024-02-14T10:46:00Z</dcterms:modified>
</cp:coreProperties>
</file>